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9" w:rsidRDefault="002E5D09">
      <w:r>
        <w:t>от 22.03.2019</w:t>
      </w:r>
    </w:p>
    <w:p w:rsidR="002E5D09" w:rsidRDefault="002E5D09"/>
    <w:p w:rsidR="002E5D09" w:rsidRDefault="002E5D0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E5D09" w:rsidRDefault="002E5D09">
      <w:r>
        <w:t>Общество с ограниченной ответственностью «АЛНАКС» ИНН 5405030997</w:t>
      </w:r>
    </w:p>
    <w:p w:rsidR="002E5D09" w:rsidRDefault="002E5D09">
      <w:r>
        <w:t>Акционерное общество «УралТИСИЗ» ИНН 6660007606</w:t>
      </w:r>
    </w:p>
    <w:p w:rsidR="002E5D09" w:rsidRDefault="002E5D09">
      <w:r>
        <w:t>Общество с ограниченной ответственностью «Урбанизация» ИНН 6670137178</w:t>
      </w:r>
    </w:p>
    <w:p w:rsidR="002E5D09" w:rsidRDefault="002E5D09">
      <w:r>
        <w:t>Общество с ограниченной ответственностью «ГЛАСТЕХ» ИНН 7842165045</w:t>
      </w:r>
    </w:p>
    <w:p w:rsidR="002E5D09" w:rsidRDefault="002E5D09"/>
    <w:p w:rsidR="002E5D09" w:rsidRDefault="002E5D09">
      <w:r>
        <w:t>Решили: делегировать Саруханяна Давида Вачагановича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документации, зарегистрированных в городе Москве, 03.04 2019 года с правом решающего голоса по всем вопросам повестки дня.</w:t>
      </w:r>
    </w:p>
    <w:p w:rsidR="002E5D09" w:rsidRDefault="002E5D0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E5D09"/>
    <w:rsid w:val="00045D12"/>
    <w:rsid w:val="002E5D0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